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796"/>
        <w:tblW w:w="0" w:type="auto"/>
        <w:tblBorders>
          <w:top w:val="single" w:sz="12" w:space="0" w:color="auto"/>
          <w:bottom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8"/>
        <w:gridCol w:w="6704"/>
      </w:tblGrid>
      <w:tr w:rsidR="00A93126" w:rsidRPr="00E04EF1" w:rsidTr="00C8262B">
        <w:tc>
          <w:tcPr>
            <w:tcW w:w="1818" w:type="dxa"/>
            <w:tcBorders>
              <w:top w:val="single" w:sz="12" w:space="0" w:color="auto"/>
              <w:bottom w:val="single" w:sz="4" w:space="0" w:color="auto"/>
            </w:tcBorders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Primer name</w:t>
            </w:r>
          </w:p>
        </w:tc>
        <w:tc>
          <w:tcPr>
            <w:tcW w:w="6704" w:type="dxa"/>
            <w:tcBorders>
              <w:top w:val="single" w:sz="12" w:space="0" w:color="auto"/>
              <w:bottom w:val="single" w:sz="4" w:space="0" w:color="auto"/>
            </w:tcBorders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Sequence (5’→3’)</w:t>
            </w:r>
          </w:p>
        </w:tc>
      </w:tr>
      <w:tr w:rsidR="00A93126" w:rsidRPr="00E04EF1" w:rsidTr="00C8262B">
        <w:tc>
          <w:tcPr>
            <w:tcW w:w="1818" w:type="dxa"/>
            <w:tcBorders>
              <w:top w:val="single" w:sz="4" w:space="0" w:color="auto"/>
            </w:tcBorders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kern w:val="2"/>
                <w:sz w:val="24"/>
                <w:szCs w:val="24"/>
              </w:rPr>
              <w:t>LpAFP-f101</w:t>
            </w:r>
          </w:p>
        </w:tc>
        <w:tc>
          <w:tcPr>
            <w:tcW w:w="6704" w:type="dxa"/>
            <w:tcBorders>
              <w:top w:val="single" w:sz="4" w:space="0" w:color="auto"/>
            </w:tcBorders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kern w:val="2"/>
                <w:sz w:val="24"/>
                <w:szCs w:val="24"/>
              </w:rPr>
              <w:t>GGGGACAAGTTTGTACAAAAAAGCAGGCTGGTACCATGGTAACAGCCGAATACGAT</w:t>
            </w:r>
          </w:p>
        </w:tc>
      </w:tr>
      <w:tr w:rsidR="00A93126" w:rsidRPr="00E04EF1" w:rsidTr="00C8262B">
        <w:tc>
          <w:tcPr>
            <w:tcW w:w="1818" w:type="dxa"/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kern w:val="2"/>
                <w:sz w:val="24"/>
                <w:szCs w:val="24"/>
              </w:rPr>
              <w:t>LpAFP-r102</w:t>
            </w:r>
          </w:p>
        </w:tc>
        <w:tc>
          <w:tcPr>
            <w:tcW w:w="6704" w:type="dxa"/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kern w:val="2"/>
                <w:sz w:val="24"/>
                <w:szCs w:val="24"/>
              </w:rPr>
              <w:t>GGGGACCACTTTGTACAAGAAAGCTGGGTTTAAGCGTCTGTCACGACT TTG</w:t>
            </w:r>
          </w:p>
        </w:tc>
      </w:tr>
      <w:tr w:rsidR="00A93126" w:rsidRPr="00E04EF1" w:rsidTr="00C8262B">
        <w:tc>
          <w:tcPr>
            <w:tcW w:w="1818" w:type="dxa"/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kern w:val="2"/>
                <w:sz w:val="24"/>
                <w:szCs w:val="24"/>
              </w:rPr>
              <w:t>LpAFP-f201</w:t>
            </w:r>
          </w:p>
        </w:tc>
        <w:tc>
          <w:tcPr>
            <w:tcW w:w="6704" w:type="dxa"/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477AE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GTAACAGCCGAATACGAT</w:t>
            </w:r>
          </w:p>
        </w:tc>
      </w:tr>
      <w:tr w:rsidR="00A93126" w:rsidRPr="00E04EF1" w:rsidTr="00C8262B">
        <w:tc>
          <w:tcPr>
            <w:tcW w:w="1818" w:type="dxa"/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kern w:val="2"/>
                <w:sz w:val="24"/>
                <w:szCs w:val="24"/>
              </w:rPr>
              <w:t>LpAFP-r202</w:t>
            </w:r>
          </w:p>
        </w:tc>
        <w:tc>
          <w:tcPr>
            <w:tcW w:w="6704" w:type="dxa"/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477AE">
              <w:rPr>
                <w:rFonts w:ascii="Times New Roman" w:eastAsia="Batang" w:hAnsi="Times New Roman"/>
                <w:sz w:val="24"/>
                <w:szCs w:val="24"/>
                <w:lang w:eastAsia="ko-KR"/>
              </w:rPr>
              <w:t>TAAGCGTCTGTCACGACTTTG</w:t>
            </w:r>
          </w:p>
        </w:tc>
      </w:tr>
      <w:tr w:rsidR="00A93126" w:rsidRPr="00E04EF1" w:rsidTr="00C8262B">
        <w:tc>
          <w:tcPr>
            <w:tcW w:w="1818" w:type="dxa"/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kern w:val="2"/>
                <w:sz w:val="24"/>
                <w:szCs w:val="24"/>
              </w:rPr>
              <w:t>Ref-f</w:t>
            </w:r>
          </w:p>
        </w:tc>
        <w:tc>
          <w:tcPr>
            <w:tcW w:w="6704" w:type="dxa"/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kern w:val="2"/>
                <w:sz w:val="24"/>
                <w:szCs w:val="24"/>
              </w:rPr>
              <w:t>AGGCAAAGCGTGGTGTTCTTA</w:t>
            </w:r>
          </w:p>
        </w:tc>
      </w:tr>
      <w:tr w:rsidR="00A93126" w:rsidRPr="00E04EF1" w:rsidTr="00C8262B">
        <w:tc>
          <w:tcPr>
            <w:tcW w:w="1818" w:type="dxa"/>
            <w:tcBorders>
              <w:bottom w:val="single" w:sz="12" w:space="0" w:color="auto"/>
            </w:tcBorders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kern w:val="2"/>
                <w:sz w:val="24"/>
                <w:szCs w:val="24"/>
              </w:rPr>
              <w:t>Ref-r</w:t>
            </w:r>
          </w:p>
        </w:tc>
        <w:tc>
          <w:tcPr>
            <w:tcW w:w="6704" w:type="dxa"/>
            <w:tcBorders>
              <w:bottom w:val="single" w:sz="12" w:space="0" w:color="auto"/>
            </w:tcBorders>
          </w:tcPr>
          <w:p w:rsidR="00A93126" w:rsidRPr="00E04EF1" w:rsidRDefault="00A93126" w:rsidP="00C8262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E04EF1">
              <w:rPr>
                <w:rFonts w:ascii="Times New Roman" w:hAnsi="Times New Roman"/>
                <w:kern w:val="2"/>
                <w:sz w:val="24"/>
                <w:szCs w:val="24"/>
              </w:rPr>
              <w:t>TCTGGGGAGCCTCAGTCAATA</w:t>
            </w:r>
          </w:p>
        </w:tc>
      </w:tr>
    </w:tbl>
    <w:p w:rsidR="00A93126" w:rsidRDefault="00A93126" w:rsidP="00A93126">
      <w:pPr>
        <w:spacing w:after="0"/>
        <w:rPr>
          <w:rFonts w:ascii="Times New Roman" w:hAnsi="Times New Roman"/>
          <w:sz w:val="24"/>
          <w:szCs w:val="24"/>
        </w:rPr>
      </w:pPr>
      <w:r w:rsidRPr="00A93126">
        <w:rPr>
          <w:rFonts w:ascii="Times New Roman" w:hAnsi="Times New Roman" w:hint="eastAsia"/>
          <w:b/>
          <w:sz w:val="24"/>
          <w:szCs w:val="24"/>
        </w:rPr>
        <w:t xml:space="preserve">Appendix </w:t>
      </w:r>
      <w:proofErr w:type="gramStart"/>
      <w:r w:rsidRPr="00A93126">
        <w:rPr>
          <w:rFonts w:ascii="Times New Roman" w:hAnsi="Times New Roman" w:hint="eastAsia"/>
          <w:b/>
          <w:sz w:val="24"/>
          <w:szCs w:val="24"/>
        </w:rPr>
        <w:t>E</w:t>
      </w:r>
      <w:r>
        <w:rPr>
          <w:rFonts w:ascii="Times New Roman" w:hAnsi="Times New Roman" w:hint="eastAsia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List</w:t>
      </w:r>
      <w:proofErr w:type="gramEnd"/>
      <w:r>
        <w:rPr>
          <w:rFonts w:ascii="Times New Roman" w:hAnsi="Times New Roman"/>
          <w:sz w:val="24"/>
          <w:szCs w:val="24"/>
        </w:rPr>
        <w:t xml:space="preserve"> of oligonucleotide primers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employed in this study</w:t>
      </w:r>
    </w:p>
    <w:sectPr w:rsidR="00A931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C96" w:rsidRDefault="00ED7C96" w:rsidP="00A93126">
      <w:pPr>
        <w:spacing w:after="0" w:line="240" w:lineRule="auto"/>
      </w:pPr>
      <w:r>
        <w:separator/>
      </w:r>
    </w:p>
  </w:endnote>
  <w:endnote w:type="continuationSeparator" w:id="0">
    <w:p w:rsidR="00ED7C96" w:rsidRDefault="00ED7C96" w:rsidP="00A9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C96" w:rsidRDefault="00ED7C96" w:rsidP="00A93126">
      <w:pPr>
        <w:spacing w:after="0" w:line="240" w:lineRule="auto"/>
      </w:pPr>
      <w:r>
        <w:separator/>
      </w:r>
    </w:p>
  </w:footnote>
  <w:footnote w:type="continuationSeparator" w:id="0">
    <w:p w:rsidR="00ED7C96" w:rsidRDefault="00ED7C96" w:rsidP="00A93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213"/>
    <w:rsid w:val="00253FE3"/>
    <w:rsid w:val="00A93126"/>
    <w:rsid w:val="00AB5213"/>
    <w:rsid w:val="00ED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126"/>
    <w:pPr>
      <w:spacing w:after="200" w:line="276" w:lineRule="auto"/>
    </w:pPr>
    <w:rPr>
      <w:rFonts w:ascii="Calibri" w:eastAsia="宋体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312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31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3126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31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126"/>
    <w:pPr>
      <w:spacing w:after="200" w:line="276" w:lineRule="auto"/>
    </w:pPr>
    <w:rPr>
      <w:rFonts w:ascii="Calibri" w:eastAsia="宋体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312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31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3126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31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>china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2017-08-17T08:09:00Z</dcterms:created>
  <dcterms:modified xsi:type="dcterms:W3CDTF">2017-08-17T08:11:00Z</dcterms:modified>
</cp:coreProperties>
</file>