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CE" w:rsidRDefault="006B0CCE" w:rsidP="006B0CC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05500" cy="4162425"/>
            <wp:effectExtent l="0" t="0" r="0" b="9525"/>
            <wp:docPr id="1" name="图片 1" descr="Description: D:\LpAFP Revision\Russian J\Figure 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D:\LpAFP Revision\Russian J\Figure 5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CCE" w:rsidRDefault="006B0CCE" w:rsidP="006B0CCE">
      <w:pPr>
        <w:jc w:val="both"/>
        <w:rPr>
          <w:rFonts w:ascii="Times New Roman" w:hAnsi="Times New Roman"/>
          <w:sz w:val="24"/>
          <w:szCs w:val="24"/>
        </w:rPr>
      </w:pPr>
    </w:p>
    <w:p w:rsidR="006B0CCE" w:rsidRDefault="006B0CCE" w:rsidP="006B0CCE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6B0CCE">
        <w:rPr>
          <w:rFonts w:ascii="Times New Roman" w:eastAsiaTheme="minorEastAsia" w:hAnsi="Times New Roman" w:hint="eastAsia"/>
          <w:b/>
          <w:sz w:val="24"/>
          <w:szCs w:val="24"/>
        </w:rPr>
        <w:t>Appendix B</w:t>
      </w:r>
      <w:r>
        <w:rPr>
          <w:rFonts w:ascii="Times New Roman" w:eastAsiaTheme="minorEastAsia" w:hAnsi="Times New Roman" w:hint="eastAsia"/>
          <w:sz w:val="24"/>
          <w:szCs w:val="24"/>
        </w:rPr>
        <w:t xml:space="preserve"> </w:t>
      </w:r>
      <w:r w:rsidRPr="002663C5">
        <w:rPr>
          <w:rFonts w:ascii="Times New Roman" w:eastAsia="Times New Roman" w:hAnsi="Times New Roman"/>
          <w:sz w:val="24"/>
          <w:szCs w:val="24"/>
          <w:lang w:eastAsia="en-US"/>
        </w:rPr>
        <w:t xml:space="preserve">Measurement of total sugar content in transgenic </w:t>
      </w: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and WT </w:t>
      </w:r>
      <w:r w:rsidRPr="002663C5">
        <w:rPr>
          <w:rFonts w:ascii="Times New Roman" w:eastAsia="Times New Roman" w:hAnsi="Times New Roman"/>
          <w:sz w:val="24"/>
          <w:szCs w:val="24"/>
          <w:lang w:eastAsia="en-US"/>
        </w:rPr>
        <w:t>plants under chilling treatment</w:t>
      </w: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for 5 days. Each bar represents mean ± SDM from triplicate samples.</w:t>
      </w:r>
    </w:p>
    <w:p w:rsidR="00253FE3" w:rsidRDefault="00253FE3"/>
    <w:sectPr w:rsidR="00253F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08C" w:rsidRDefault="00AB208C" w:rsidP="006B0CCE">
      <w:pPr>
        <w:spacing w:after="0" w:line="240" w:lineRule="auto"/>
      </w:pPr>
      <w:r>
        <w:separator/>
      </w:r>
    </w:p>
  </w:endnote>
  <w:endnote w:type="continuationSeparator" w:id="0">
    <w:p w:rsidR="00AB208C" w:rsidRDefault="00AB208C" w:rsidP="006B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08C" w:rsidRDefault="00AB208C" w:rsidP="006B0CCE">
      <w:pPr>
        <w:spacing w:after="0" w:line="240" w:lineRule="auto"/>
      </w:pPr>
      <w:r>
        <w:separator/>
      </w:r>
    </w:p>
  </w:footnote>
  <w:footnote w:type="continuationSeparator" w:id="0">
    <w:p w:rsidR="00AB208C" w:rsidRDefault="00AB208C" w:rsidP="006B0C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2D6"/>
    <w:rsid w:val="00253FE3"/>
    <w:rsid w:val="006B0CCE"/>
    <w:rsid w:val="007263FB"/>
    <w:rsid w:val="0097150F"/>
    <w:rsid w:val="00AB208C"/>
    <w:rsid w:val="00B6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CCE"/>
    <w:pPr>
      <w:spacing w:after="200" w:line="276" w:lineRule="auto"/>
    </w:pPr>
    <w:rPr>
      <w:rFonts w:ascii="Calibri" w:eastAsia="宋体" w:hAnsi="Calibr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0CC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0C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0CCE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0CC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B0CCE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B0CCE"/>
    <w:rPr>
      <w:rFonts w:ascii="Calibri" w:eastAsia="宋体" w:hAnsi="Calibri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CCE"/>
    <w:pPr>
      <w:spacing w:after="200" w:line="276" w:lineRule="auto"/>
    </w:pPr>
    <w:rPr>
      <w:rFonts w:ascii="Calibri" w:eastAsia="宋体" w:hAnsi="Calibr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0CC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0C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0CCE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0CC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B0CCE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B0CCE"/>
    <w:rPr>
      <w:rFonts w:ascii="Calibri" w:eastAsia="宋体" w:hAnsi="Calibr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>china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2017-08-17T08:06:00Z</dcterms:created>
  <dcterms:modified xsi:type="dcterms:W3CDTF">2017-08-17T08:11:00Z</dcterms:modified>
</cp:coreProperties>
</file>