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29" w:rsidRPr="00E17A29" w:rsidRDefault="00E17A29" w:rsidP="00F4423D">
      <w:pPr>
        <w:pStyle w:val="a5"/>
        <w:spacing w:before="156" w:after="156"/>
        <w:jc w:val="both"/>
      </w:pPr>
      <w:bookmarkStart w:id="0" w:name="_Toc325277981"/>
      <w:r w:rsidRPr="00E17A29">
        <w:rPr>
          <w:rFonts w:hint="eastAsia"/>
        </w:rPr>
        <w:t xml:space="preserve">Online </w:t>
      </w:r>
      <w:r w:rsidR="00F4423D">
        <w:t>R</w:t>
      </w:r>
      <w:r w:rsidRPr="00E17A29">
        <w:rPr>
          <w:rFonts w:hint="eastAsia"/>
        </w:rPr>
        <w:t xml:space="preserve">esource 12. Genotypic analysis of markers in </w:t>
      </w:r>
      <w:smartTag w:uri="urn:schemas-microsoft-com:office:smarttags" w:element="chmetcnv">
        <w:smartTagPr>
          <w:attr w:name="UnitName" w:val="a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E17A29">
          <w:rPr>
            <w:rFonts w:hint="eastAsia"/>
          </w:rPr>
          <w:t>1A</w:t>
        </w:r>
      </w:smartTag>
      <w:r w:rsidRPr="00E17A29">
        <w:rPr>
          <w:rFonts w:hint="eastAsia"/>
        </w:rPr>
        <w:t xml:space="preserve"> linkage group</w:t>
      </w:r>
      <w:bookmarkEnd w:id="0"/>
    </w:p>
    <w:tbl>
      <w:tblPr>
        <w:tblW w:w="4791" w:type="pct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20"/>
      </w:tblPr>
      <w:tblGrid>
        <w:gridCol w:w="764"/>
        <w:gridCol w:w="969"/>
        <w:gridCol w:w="771"/>
        <w:gridCol w:w="810"/>
        <w:gridCol w:w="802"/>
        <w:gridCol w:w="790"/>
        <w:gridCol w:w="779"/>
        <w:gridCol w:w="709"/>
        <w:gridCol w:w="911"/>
        <w:gridCol w:w="861"/>
      </w:tblGrid>
      <w:tr w:rsidR="00E17A29" w:rsidRPr="008167E6" w:rsidTr="007A02E2">
        <w:trPr>
          <w:trHeight w:val="274"/>
          <w:jc w:val="center"/>
        </w:trPr>
        <w:tc>
          <w:tcPr>
            <w:tcW w:w="467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Marker</w:t>
            </w:r>
          </w:p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ID</w:t>
            </w:r>
          </w:p>
        </w:tc>
        <w:tc>
          <w:tcPr>
            <w:tcW w:w="593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Marker</w:t>
            </w:r>
          </w:p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Name</w:t>
            </w:r>
          </w:p>
        </w:tc>
        <w:tc>
          <w:tcPr>
            <w:tcW w:w="472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Chr</w:t>
            </w:r>
            <w:r w:rsidRPr="008167E6">
              <w:rPr>
                <w:rFonts w:hint="eastAsia"/>
                <w:bCs/>
                <w:kern w:val="0"/>
                <w:sz w:val="18"/>
                <w:szCs w:val="18"/>
              </w:rPr>
              <w:t>.</w:t>
            </w:r>
          </w:p>
        </w:tc>
        <w:tc>
          <w:tcPr>
            <w:tcW w:w="496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E17A29">
            <w:pPr>
              <w:widowControl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Position</w:t>
            </w:r>
          </w:p>
        </w:tc>
        <w:tc>
          <w:tcPr>
            <w:tcW w:w="491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Size(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A</w:t>
            </w:r>
            <w:r w:rsidRPr="008167E6">
              <w:rPr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484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Size(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H</w:t>
            </w:r>
            <w:r w:rsidRPr="008167E6">
              <w:rPr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477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Size(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B</w:t>
            </w:r>
            <w:r w:rsidRPr="008167E6">
              <w:rPr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434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Size(-)</w:t>
            </w:r>
          </w:p>
        </w:tc>
        <w:tc>
          <w:tcPr>
            <w:tcW w:w="558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Chi-</w:t>
            </w:r>
          </w:p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Square</w:t>
            </w:r>
          </w:p>
        </w:tc>
        <w:tc>
          <w:tcPr>
            <w:tcW w:w="527" w:type="pct"/>
            <w:tcBorders>
              <w:bottom w:val="single" w:sz="6" w:space="0" w:color="008000"/>
            </w:tcBorders>
            <w:shd w:val="clear" w:color="auto" w:fill="auto"/>
            <w:noWrap/>
          </w:tcPr>
          <w:p w:rsidR="00E17A29" w:rsidRPr="008167E6" w:rsidRDefault="00E17A29" w:rsidP="007A02E2"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 w:rsidRPr="008167E6">
              <w:rPr>
                <w:bCs/>
                <w:kern w:val="0"/>
                <w:sz w:val="18"/>
                <w:szCs w:val="18"/>
              </w:rPr>
              <w:t>Pr&gt;ChiSq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wmc24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204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49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486.2532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barc263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2.83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202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50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476.6896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cwm75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4.6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199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52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464.3304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cfa2153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4.6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186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65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426.6682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psp2999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5.06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204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47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478.8553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gwm357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63.68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60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139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76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1.8945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0.3878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mag834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96.66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60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140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79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2.5914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0.2737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barc83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104.78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60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141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74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1.6036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0.4485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wmc93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117.73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67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136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78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1.1495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0.5629</w:t>
            </w:r>
          </w:p>
        </w:tc>
      </w:tr>
      <w:tr w:rsidR="00E17A29" w:rsidRPr="008167E6" w:rsidTr="007A02E2">
        <w:trPr>
          <w:trHeight w:val="274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cfa2219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172.23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139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75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0.8705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0.6471</w:t>
            </w:r>
          </w:p>
        </w:tc>
      </w:tr>
      <w:tr w:rsidR="00E17A29" w:rsidRPr="008167E6" w:rsidTr="007A02E2">
        <w:trPr>
          <w:trHeight w:val="286"/>
          <w:jc w:val="center"/>
        </w:trPr>
        <w:tc>
          <w:tcPr>
            <w:tcW w:w="46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E17A29" w:rsidRPr="00680BE0" w:rsidRDefault="00E17A29" w:rsidP="007A02E2">
            <w:pPr>
              <w:widowControl/>
              <w:jc w:val="center"/>
              <w:rPr>
                <w:i/>
                <w:kern w:val="0"/>
                <w:sz w:val="18"/>
                <w:szCs w:val="18"/>
              </w:rPr>
            </w:pPr>
            <w:r w:rsidRPr="00680BE0">
              <w:rPr>
                <w:rFonts w:hint="eastAsia"/>
                <w:i/>
                <w:kern w:val="0"/>
                <w:sz w:val="18"/>
                <w:szCs w:val="18"/>
              </w:rPr>
              <w:t>X</w:t>
            </w:r>
            <w:r w:rsidRPr="00680BE0">
              <w:rPr>
                <w:i/>
                <w:kern w:val="0"/>
                <w:sz w:val="18"/>
                <w:szCs w:val="18"/>
              </w:rPr>
              <w:t>cfa2147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7E6">
                <w:rPr>
                  <w:kern w:val="0"/>
                  <w:sz w:val="18"/>
                  <w:szCs w:val="18"/>
                </w:rPr>
                <w:t>1A</w:t>
              </w:r>
            </w:smartTag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173.52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140</w:t>
            </w:r>
          </w:p>
        </w:tc>
        <w:tc>
          <w:tcPr>
            <w:tcW w:w="47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74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0.7338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E17A29" w:rsidRPr="008167E6" w:rsidRDefault="00E17A29" w:rsidP="007A02E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167E6">
              <w:rPr>
                <w:kern w:val="0"/>
                <w:sz w:val="18"/>
                <w:szCs w:val="18"/>
              </w:rPr>
              <w:t>0.6929</w:t>
            </w:r>
          </w:p>
        </w:tc>
      </w:tr>
    </w:tbl>
    <w:p w:rsidR="00E17A29" w:rsidRPr="00E764F1" w:rsidRDefault="00E17A29" w:rsidP="00E17A29">
      <w:pPr>
        <w:rPr>
          <w:rFonts w:ascii="Arial" w:hAnsi="Arial" w:cs="Verdana"/>
          <w:b/>
          <w:sz w:val="24"/>
          <w:lang w:eastAsia="en-US"/>
        </w:rPr>
      </w:pPr>
    </w:p>
    <w:p w:rsidR="00EA773B" w:rsidRDefault="00EA773B"/>
    <w:sectPr w:rsidR="00EA773B" w:rsidSect="006B78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D21" w:rsidRPr="008F452E" w:rsidRDefault="00C41D21" w:rsidP="00E17A29">
      <w:pPr>
        <w:rPr>
          <w:rFonts w:ascii="Arial" w:hAnsi="Arial" w:cs="Verdana"/>
          <w:b/>
          <w:sz w:val="24"/>
          <w:lang w:eastAsia="en-US"/>
        </w:rPr>
      </w:pPr>
      <w:r>
        <w:separator/>
      </w:r>
    </w:p>
  </w:endnote>
  <w:endnote w:type="continuationSeparator" w:id="1">
    <w:p w:rsidR="00C41D21" w:rsidRPr="008F452E" w:rsidRDefault="00C41D21" w:rsidP="00E17A29">
      <w:pPr>
        <w:rPr>
          <w:rFonts w:ascii="Arial" w:hAnsi="Arial" w:cs="Verdana"/>
          <w:b/>
          <w:sz w:val="24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D21" w:rsidRPr="008F452E" w:rsidRDefault="00C41D21" w:rsidP="00E17A29">
      <w:pPr>
        <w:rPr>
          <w:rFonts w:ascii="Arial" w:hAnsi="Arial" w:cs="Verdana"/>
          <w:b/>
          <w:sz w:val="24"/>
          <w:lang w:eastAsia="en-US"/>
        </w:rPr>
      </w:pPr>
      <w:r>
        <w:separator/>
      </w:r>
    </w:p>
  </w:footnote>
  <w:footnote w:type="continuationSeparator" w:id="1">
    <w:p w:rsidR="00C41D21" w:rsidRPr="008F452E" w:rsidRDefault="00C41D21" w:rsidP="00E17A29">
      <w:pPr>
        <w:rPr>
          <w:rFonts w:ascii="Arial" w:hAnsi="Arial" w:cs="Verdana"/>
          <w:b/>
          <w:sz w:val="24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A29"/>
    <w:rsid w:val="006B78F3"/>
    <w:rsid w:val="00C41D21"/>
    <w:rsid w:val="00E17A29"/>
    <w:rsid w:val="00EA773B"/>
    <w:rsid w:val="00F44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A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A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A29"/>
    <w:rPr>
      <w:sz w:val="18"/>
      <w:szCs w:val="18"/>
    </w:rPr>
  </w:style>
  <w:style w:type="paragraph" w:customStyle="1" w:styleId="a5">
    <w:name w:val="表标题"/>
    <w:basedOn w:val="a"/>
    <w:autoRedefine/>
    <w:rsid w:val="00E17A29"/>
    <w:pPr>
      <w:spacing w:beforeLines="50" w:afterLines="50"/>
      <w:ind w:firstLine="180"/>
      <w:jc w:val="center"/>
    </w:pPr>
    <w:rPr>
      <w:rFonts w:eastAsia="黑体"/>
      <w:b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xiaoyezi</dc:creator>
  <cp:keywords/>
  <dc:description/>
  <cp:lastModifiedBy>xiaoyezi</cp:lastModifiedBy>
  <cp:revision>3</cp:revision>
  <dcterms:created xsi:type="dcterms:W3CDTF">2016-09-11T11:46:00Z</dcterms:created>
  <dcterms:modified xsi:type="dcterms:W3CDTF">2016-09-22T02:16:00Z</dcterms:modified>
</cp:coreProperties>
</file>